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07F" w:rsidRPr="00C45488" w:rsidRDefault="00A5507F" w:rsidP="00A5507F">
      <w:pPr>
        <w:jc w:val="center"/>
        <w:rPr>
          <w:sz w:val="22"/>
        </w:rPr>
      </w:pPr>
      <w:proofErr w:type="gramStart"/>
      <w:r w:rsidRPr="00C45488">
        <w:rPr>
          <w:sz w:val="22"/>
        </w:rPr>
        <w:t>GRAD</w:t>
      </w:r>
      <w:proofErr w:type="gramEnd"/>
      <w:r w:rsidRPr="00C45488">
        <w:rPr>
          <w:sz w:val="22"/>
        </w:rPr>
        <w:t xml:space="preserve"> CORE Book Project:  Book Report Presentation</w:t>
      </w:r>
    </w:p>
    <w:p w:rsidR="00A5507F" w:rsidRPr="00A7639F" w:rsidRDefault="00A5507F" w:rsidP="00A5507F">
      <w:pPr>
        <w:jc w:val="center"/>
        <w:rPr>
          <w:sz w:val="16"/>
          <w:szCs w:val="16"/>
        </w:rPr>
      </w:pPr>
    </w:p>
    <w:p w:rsidR="00A7639F" w:rsidRPr="00060AC2" w:rsidRDefault="006942DF" w:rsidP="00A7639F">
      <w:pPr>
        <w:widowControl w:val="0"/>
        <w:rPr>
          <w:rFonts w:eastAsia="MS Mincho" w:cs="Arial"/>
          <w:color w:val="000000"/>
          <w:sz w:val="20"/>
          <w:szCs w:val="20"/>
          <w:lang w:eastAsia="ja-JP"/>
        </w:rPr>
      </w:pPr>
      <w:r w:rsidRPr="00A5507F">
        <w:rPr>
          <w:rFonts w:eastAsia="MS Mincho" w:cs="Arial"/>
          <w:color w:val="000000"/>
          <w:sz w:val="20"/>
          <w:szCs w:val="20"/>
          <w:lang w:eastAsia="ja-JP"/>
        </w:rPr>
        <w:t xml:space="preserve">You will give a brief </w:t>
      </w:r>
      <w:r w:rsidRPr="00A5507F">
        <w:rPr>
          <w:rFonts w:eastAsia="MS Mincho" w:cs="Arial"/>
          <w:b/>
          <w:color w:val="000000"/>
          <w:sz w:val="20"/>
          <w:szCs w:val="20"/>
          <w:lang w:eastAsia="ja-JP"/>
        </w:rPr>
        <w:t>3-5 minute</w:t>
      </w:r>
      <w:r w:rsidRPr="00A5507F">
        <w:rPr>
          <w:rFonts w:eastAsia="MS Mincho" w:cs="Arial"/>
          <w:color w:val="000000"/>
          <w:sz w:val="20"/>
          <w:szCs w:val="20"/>
          <w:lang w:eastAsia="ja-JP"/>
        </w:rPr>
        <w:t xml:space="preserve"> </w:t>
      </w:r>
      <w:r w:rsidR="002D2457" w:rsidRPr="00060AC2">
        <w:rPr>
          <w:rFonts w:eastAsia="MS Mincho" w:cs="Arial"/>
          <w:color w:val="000000"/>
          <w:sz w:val="20"/>
          <w:szCs w:val="20"/>
          <w:lang w:eastAsia="ja-JP"/>
        </w:rPr>
        <w:t xml:space="preserve">final </w:t>
      </w:r>
      <w:r w:rsidRPr="00A5507F">
        <w:rPr>
          <w:rFonts w:eastAsia="MS Mincho" w:cs="Arial"/>
          <w:color w:val="000000"/>
          <w:sz w:val="20"/>
          <w:szCs w:val="20"/>
          <w:lang w:eastAsia="ja-JP"/>
        </w:rPr>
        <w:t xml:space="preserve">oral book report in class the </w:t>
      </w:r>
      <w:r w:rsidRPr="00A5507F">
        <w:rPr>
          <w:rFonts w:eastAsia="MS Mincho" w:cs="Arial"/>
          <w:color w:val="000000"/>
          <w:sz w:val="20"/>
          <w:szCs w:val="20"/>
          <w:u w:val="single"/>
          <w:lang w:eastAsia="ja-JP"/>
        </w:rPr>
        <w:t>week of March 5-9</w:t>
      </w:r>
      <w:r w:rsidRPr="00A5507F">
        <w:rPr>
          <w:rFonts w:eastAsia="MS Mincho" w:cs="Arial"/>
          <w:color w:val="000000"/>
          <w:sz w:val="20"/>
          <w:szCs w:val="20"/>
          <w:lang w:eastAsia="ja-JP"/>
        </w:rPr>
        <w:t>.</w:t>
      </w:r>
    </w:p>
    <w:p w:rsidR="006942DF" w:rsidRPr="00A5507F" w:rsidRDefault="006942DF" w:rsidP="00A7639F">
      <w:pPr>
        <w:widowControl w:val="0"/>
        <w:rPr>
          <w:rFonts w:eastAsia="MS Mincho" w:cs="Arial"/>
          <w:color w:val="000000"/>
          <w:sz w:val="16"/>
          <w:szCs w:val="16"/>
          <w:lang w:eastAsia="ja-JP"/>
        </w:rPr>
      </w:pPr>
      <w:r w:rsidRPr="00A5507F">
        <w:rPr>
          <w:rFonts w:eastAsia="MS Mincho" w:cs="Arial"/>
          <w:color w:val="000000"/>
          <w:sz w:val="16"/>
          <w:szCs w:val="16"/>
          <w:lang w:eastAsia="ja-JP"/>
        </w:rPr>
        <w:t xml:space="preserve"> </w:t>
      </w:r>
    </w:p>
    <w:p w:rsidR="006942DF" w:rsidRPr="00060AC2" w:rsidRDefault="006942DF" w:rsidP="00A7639F">
      <w:pPr>
        <w:widowControl w:val="0"/>
        <w:rPr>
          <w:rFonts w:eastAsia="MS Mincho" w:cs="Arial"/>
          <w:color w:val="000000"/>
          <w:sz w:val="20"/>
          <w:szCs w:val="20"/>
          <w:lang w:eastAsia="ja-JP"/>
        </w:rPr>
      </w:pPr>
      <w:r w:rsidRPr="00A5507F">
        <w:rPr>
          <w:rFonts w:eastAsia="MS Mincho" w:cs="Arial"/>
          <w:color w:val="000000"/>
          <w:sz w:val="20"/>
          <w:szCs w:val="20"/>
          <w:lang w:eastAsia="ja-JP"/>
        </w:rPr>
        <w:t>You can refer to brief notes on a note card, but you may NOT read from a script!</w:t>
      </w:r>
      <w:r w:rsidRPr="00060AC2">
        <w:rPr>
          <w:rFonts w:eastAsia="MS Mincho" w:cs="Arial"/>
          <w:color w:val="000000"/>
          <w:sz w:val="20"/>
          <w:szCs w:val="20"/>
          <w:lang w:eastAsia="ja-JP"/>
        </w:rPr>
        <w:t xml:space="preserve"> In other words, </w:t>
      </w:r>
      <w:proofErr w:type="gramStart"/>
      <w:r w:rsidRPr="00060AC2">
        <w:rPr>
          <w:rFonts w:eastAsia="MS Mincho" w:cs="Arial"/>
          <w:color w:val="000000"/>
          <w:sz w:val="20"/>
          <w:szCs w:val="20"/>
          <w:lang w:eastAsia="ja-JP"/>
        </w:rPr>
        <w:t>DON’T</w:t>
      </w:r>
      <w:proofErr w:type="gramEnd"/>
      <w:r w:rsidRPr="00060AC2">
        <w:rPr>
          <w:rFonts w:eastAsia="MS Mincho" w:cs="Arial"/>
          <w:color w:val="000000"/>
          <w:sz w:val="20"/>
          <w:szCs w:val="20"/>
          <w:lang w:eastAsia="ja-JP"/>
        </w:rPr>
        <w:t xml:space="preserve"> read your written book report to us. </w:t>
      </w:r>
      <w:r w:rsidR="00D111C0" w:rsidRPr="00060AC2">
        <w:rPr>
          <w:rFonts w:eastAsia="MS Mincho" w:cs="Arial"/>
          <w:color w:val="000000"/>
          <w:sz w:val="20"/>
          <w:szCs w:val="20"/>
          <w:lang w:eastAsia="ja-JP"/>
        </w:rPr>
        <w:t xml:space="preserve">Much of your content will probably be similar or almost the </w:t>
      </w:r>
      <w:proofErr w:type="gramStart"/>
      <w:r w:rsidR="00D111C0" w:rsidRPr="00060AC2">
        <w:rPr>
          <w:rFonts w:eastAsia="MS Mincho" w:cs="Arial"/>
          <w:color w:val="000000"/>
          <w:sz w:val="20"/>
          <w:szCs w:val="20"/>
          <w:lang w:eastAsia="ja-JP"/>
        </w:rPr>
        <w:t>same,</w:t>
      </w:r>
      <w:proofErr w:type="gramEnd"/>
      <w:r w:rsidR="00D111C0" w:rsidRPr="00060AC2">
        <w:rPr>
          <w:rFonts w:eastAsia="MS Mincho" w:cs="Arial"/>
          <w:color w:val="000000"/>
          <w:sz w:val="20"/>
          <w:szCs w:val="20"/>
          <w:lang w:eastAsia="ja-JP"/>
        </w:rPr>
        <w:t xml:space="preserve"> but remember </w:t>
      </w:r>
      <w:r w:rsidR="002D2457" w:rsidRPr="00060AC2">
        <w:rPr>
          <w:rFonts w:eastAsia="MS Mincho" w:cs="Arial"/>
          <w:color w:val="000000"/>
          <w:sz w:val="20"/>
          <w:szCs w:val="20"/>
          <w:lang w:eastAsia="ja-JP"/>
        </w:rPr>
        <w:t xml:space="preserve">that </w:t>
      </w:r>
      <w:r w:rsidR="00D111C0" w:rsidRPr="00060AC2">
        <w:rPr>
          <w:rFonts w:eastAsia="MS Mincho" w:cs="Arial"/>
          <w:color w:val="000000"/>
          <w:sz w:val="20"/>
          <w:szCs w:val="20"/>
          <w:lang w:eastAsia="ja-JP"/>
        </w:rPr>
        <w:t>you</w:t>
      </w:r>
      <w:r w:rsidR="002D2457" w:rsidRPr="00060AC2">
        <w:rPr>
          <w:rFonts w:eastAsia="MS Mincho" w:cs="Arial"/>
          <w:color w:val="000000"/>
          <w:sz w:val="20"/>
          <w:szCs w:val="20"/>
          <w:lang w:eastAsia="ja-JP"/>
        </w:rPr>
        <w:t>’</w:t>
      </w:r>
      <w:r w:rsidR="00D111C0" w:rsidRPr="00060AC2">
        <w:rPr>
          <w:rFonts w:eastAsia="MS Mincho" w:cs="Arial"/>
          <w:color w:val="000000"/>
          <w:sz w:val="20"/>
          <w:szCs w:val="20"/>
          <w:lang w:eastAsia="ja-JP"/>
        </w:rPr>
        <w:t>r</w:t>
      </w:r>
      <w:r w:rsidR="002D2457" w:rsidRPr="00060AC2">
        <w:rPr>
          <w:rFonts w:eastAsia="MS Mincho" w:cs="Arial"/>
          <w:color w:val="000000"/>
          <w:sz w:val="20"/>
          <w:szCs w:val="20"/>
          <w:lang w:eastAsia="ja-JP"/>
        </w:rPr>
        <w:t>e talking to a live audience. Make it interesting for the audience</w:t>
      </w:r>
      <w:r w:rsidR="00A7639F" w:rsidRPr="00060AC2">
        <w:rPr>
          <w:rFonts w:eastAsia="MS Mincho" w:cs="Arial"/>
          <w:color w:val="000000"/>
          <w:sz w:val="20"/>
          <w:szCs w:val="20"/>
          <w:lang w:eastAsia="ja-JP"/>
        </w:rPr>
        <w:t xml:space="preserve"> (</w:t>
      </w:r>
      <w:r w:rsidR="002D2457" w:rsidRPr="00060AC2">
        <w:rPr>
          <w:rFonts w:eastAsia="MS Mincho" w:cs="Arial"/>
          <w:color w:val="000000"/>
          <w:sz w:val="20"/>
          <w:szCs w:val="20"/>
          <w:lang w:eastAsia="ja-JP"/>
        </w:rPr>
        <w:t>your classmates and teacher</w:t>
      </w:r>
      <w:r w:rsidR="00A7639F" w:rsidRPr="00060AC2">
        <w:rPr>
          <w:rFonts w:eastAsia="MS Mincho" w:cs="Arial"/>
          <w:color w:val="000000"/>
          <w:sz w:val="20"/>
          <w:szCs w:val="20"/>
          <w:lang w:eastAsia="ja-JP"/>
        </w:rPr>
        <w:t>)</w:t>
      </w:r>
      <w:r w:rsidR="002D2457" w:rsidRPr="00060AC2">
        <w:rPr>
          <w:rFonts w:eastAsia="MS Mincho" w:cs="Arial"/>
          <w:color w:val="000000"/>
          <w:sz w:val="20"/>
          <w:szCs w:val="20"/>
          <w:lang w:eastAsia="ja-JP"/>
        </w:rPr>
        <w:t>.</w:t>
      </w:r>
    </w:p>
    <w:p w:rsidR="00A7639F" w:rsidRPr="00A5507F" w:rsidRDefault="00A7639F" w:rsidP="00A7639F">
      <w:pPr>
        <w:widowControl w:val="0"/>
        <w:rPr>
          <w:rFonts w:eastAsia="MS Mincho" w:cs="Arial"/>
          <w:color w:val="000000"/>
          <w:sz w:val="16"/>
          <w:szCs w:val="16"/>
          <w:lang w:eastAsia="ja-JP"/>
        </w:rPr>
      </w:pPr>
    </w:p>
    <w:p w:rsidR="00D76119" w:rsidRPr="00060AC2" w:rsidRDefault="00D76119" w:rsidP="00A7639F">
      <w:pPr>
        <w:widowControl w:val="0"/>
        <w:rPr>
          <w:rFonts w:eastAsia="MS Mincho" w:cs="Arial"/>
          <w:color w:val="000000"/>
          <w:sz w:val="20"/>
          <w:szCs w:val="20"/>
          <w:lang w:eastAsia="ja-JP"/>
        </w:rPr>
      </w:pPr>
      <w:r w:rsidRPr="00060AC2">
        <w:rPr>
          <w:rFonts w:eastAsia="MS Mincho" w:cs="Arial"/>
          <w:b/>
          <w:color w:val="000000"/>
          <w:sz w:val="20"/>
          <w:szCs w:val="20"/>
          <w:lang w:eastAsia="ja-JP"/>
        </w:rPr>
        <w:t>Introduction:</w:t>
      </w:r>
      <w:r w:rsidRPr="00060AC2">
        <w:rPr>
          <w:rFonts w:eastAsia="MS Mincho" w:cs="Arial"/>
          <w:color w:val="000000"/>
          <w:sz w:val="20"/>
          <w:szCs w:val="20"/>
          <w:lang w:eastAsia="ja-JP"/>
        </w:rPr>
        <w:t xml:space="preserve"> Grab the audience’s attention, introduce your book, and give us a brief o</w:t>
      </w:r>
      <w:r w:rsidR="009C754E" w:rsidRPr="00060AC2">
        <w:rPr>
          <w:rFonts w:eastAsia="MS Mincho" w:cs="Arial"/>
          <w:color w:val="000000"/>
          <w:sz w:val="20"/>
          <w:szCs w:val="20"/>
          <w:lang w:eastAsia="ja-JP"/>
        </w:rPr>
        <w:t xml:space="preserve">verview and your general opinion </w:t>
      </w:r>
      <w:r w:rsidR="00B06D36" w:rsidRPr="00060AC2">
        <w:rPr>
          <w:rFonts w:eastAsia="MS Mincho" w:cs="Arial"/>
          <w:color w:val="000000"/>
          <w:sz w:val="20"/>
          <w:szCs w:val="20"/>
          <w:lang w:eastAsia="ja-JP"/>
        </w:rPr>
        <w:t>of</w:t>
      </w:r>
      <w:r w:rsidR="009C754E" w:rsidRPr="00060AC2">
        <w:rPr>
          <w:rFonts w:eastAsia="MS Mincho" w:cs="Arial"/>
          <w:color w:val="000000"/>
          <w:sz w:val="20"/>
          <w:szCs w:val="20"/>
          <w:lang w:eastAsia="ja-JP"/>
        </w:rPr>
        <w:t xml:space="preserve"> it. </w:t>
      </w:r>
      <w:r w:rsidR="00B06D36" w:rsidRPr="00060AC2">
        <w:rPr>
          <w:rFonts w:eastAsia="MS Mincho" w:cs="Arial"/>
          <w:color w:val="000000"/>
          <w:sz w:val="20"/>
          <w:szCs w:val="20"/>
          <w:lang w:eastAsia="ja-JP"/>
        </w:rPr>
        <w:t>At the end of your intro, include a thesis statement about what you gained</w:t>
      </w:r>
      <w:r w:rsidR="00FE0895" w:rsidRPr="00060AC2">
        <w:rPr>
          <w:rFonts w:eastAsia="MS Mincho" w:cs="Arial"/>
          <w:color w:val="000000"/>
          <w:sz w:val="20"/>
          <w:szCs w:val="20"/>
          <w:lang w:eastAsia="ja-JP"/>
        </w:rPr>
        <w:t>/learned</w:t>
      </w:r>
      <w:r w:rsidR="00B06D36" w:rsidRPr="00060AC2">
        <w:rPr>
          <w:rFonts w:eastAsia="MS Mincho" w:cs="Arial"/>
          <w:color w:val="000000"/>
          <w:sz w:val="20"/>
          <w:szCs w:val="20"/>
          <w:lang w:eastAsia="ja-JP"/>
        </w:rPr>
        <w:t xml:space="preserve"> from </w:t>
      </w:r>
      <w:r w:rsidR="00FE0895" w:rsidRPr="00060AC2">
        <w:rPr>
          <w:rFonts w:eastAsia="MS Mincho" w:cs="Arial"/>
          <w:color w:val="000000"/>
          <w:sz w:val="20"/>
          <w:szCs w:val="20"/>
          <w:lang w:eastAsia="ja-JP"/>
        </w:rPr>
        <w:t>this book</w:t>
      </w:r>
      <w:r w:rsidR="0016371F" w:rsidRPr="00060AC2">
        <w:rPr>
          <w:rFonts w:eastAsia="MS Mincho" w:cs="Arial"/>
          <w:color w:val="000000"/>
          <w:sz w:val="20"/>
          <w:szCs w:val="20"/>
          <w:lang w:eastAsia="ja-JP"/>
        </w:rPr>
        <w:t>.</w:t>
      </w:r>
    </w:p>
    <w:p w:rsidR="00A7639F" w:rsidRPr="00A5507F" w:rsidRDefault="00A7639F" w:rsidP="00A7639F">
      <w:pPr>
        <w:widowControl w:val="0"/>
        <w:rPr>
          <w:rFonts w:eastAsia="MS Mincho" w:cs="Arial"/>
          <w:color w:val="000000"/>
          <w:sz w:val="16"/>
          <w:szCs w:val="16"/>
          <w:lang w:eastAsia="ja-JP"/>
        </w:rPr>
      </w:pPr>
    </w:p>
    <w:p w:rsidR="00DE1878" w:rsidRPr="00060AC2" w:rsidRDefault="00E50C81" w:rsidP="00A7639F">
      <w:pPr>
        <w:widowControl w:val="0"/>
        <w:rPr>
          <w:rFonts w:eastAsia="MS Mincho" w:cs="Arial"/>
          <w:color w:val="000000"/>
          <w:sz w:val="20"/>
          <w:szCs w:val="20"/>
          <w:lang w:eastAsia="ja-JP"/>
        </w:rPr>
      </w:pPr>
      <w:r w:rsidRPr="00060AC2">
        <w:rPr>
          <w:rFonts w:eastAsia="MS Mincho" w:cs="Arial"/>
          <w:b/>
          <w:color w:val="000000"/>
          <w:sz w:val="20"/>
          <w:szCs w:val="20"/>
          <w:lang w:eastAsia="ja-JP"/>
        </w:rPr>
        <w:t>Body:</w:t>
      </w:r>
      <w:r w:rsidRPr="00060AC2">
        <w:rPr>
          <w:rFonts w:eastAsia="MS Mincho" w:cs="Arial"/>
          <w:color w:val="000000"/>
          <w:sz w:val="20"/>
          <w:szCs w:val="20"/>
          <w:lang w:eastAsia="ja-JP"/>
        </w:rPr>
        <w:t xml:space="preserve"> This </w:t>
      </w:r>
      <w:r w:rsidR="00DE1878" w:rsidRPr="00060AC2">
        <w:rPr>
          <w:rFonts w:eastAsia="MS Mincho" w:cs="Arial"/>
          <w:color w:val="000000"/>
          <w:sz w:val="20"/>
          <w:szCs w:val="20"/>
          <w:lang w:eastAsia="ja-JP"/>
        </w:rPr>
        <w:t>is</w:t>
      </w:r>
      <w:r w:rsidR="006942DF" w:rsidRPr="00A5507F">
        <w:rPr>
          <w:rFonts w:eastAsia="MS Mincho" w:cs="Arial"/>
          <w:color w:val="000000"/>
          <w:sz w:val="20"/>
          <w:szCs w:val="20"/>
          <w:lang w:eastAsia="ja-JP"/>
        </w:rPr>
        <w:t xml:space="preserve"> what you learned from the story</w:t>
      </w:r>
      <w:r w:rsidR="00DE1878" w:rsidRPr="00060AC2">
        <w:rPr>
          <w:rFonts w:eastAsia="MS Mincho" w:cs="Arial"/>
          <w:color w:val="000000"/>
          <w:sz w:val="20"/>
          <w:szCs w:val="20"/>
          <w:lang w:eastAsia="ja-JP"/>
        </w:rPr>
        <w:t xml:space="preserve">. For example, what </w:t>
      </w:r>
      <w:r w:rsidR="00DE1878" w:rsidRPr="00060AC2">
        <w:rPr>
          <w:rFonts w:eastAsia="MS Mincho" w:cs="Arial"/>
          <w:color w:val="000000"/>
          <w:sz w:val="20"/>
          <w:szCs w:val="20"/>
          <w:lang w:eastAsia="ja-JP"/>
        </w:rPr>
        <w:t>lessons, favorite</w:t>
      </w:r>
      <w:r w:rsidR="004B37FD" w:rsidRPr="00060AC2">
        <w:rPr>
          <w:rFonts w:eastAsia="MS Mincho" w:cs="Arial"/>
          <w:color w:val="000000"/>
          <w:sz w:val="20"/>
          <w:szCs w:val="20"/>
          <w:lang w:eastAsia="ja-JP"/>
        </w:rPr>
        <w:t xml:space="preserve"> or </w:t>
      </w:r>
      <w:r w:rsidR="00DE1878" w:rsidRPr="00060AC2">
        <w:rPr>
          <w:rFonts w:eastAsia="MS Mincho" w:cs="Arial"/>
          <w:color w:val="000000"/>
          <w:sz w:val="20"/>
          <w:szCs w:val="20"/>
          <w:lang w:eastAsia="ja-JP"/>
        </w:rPr>
        <w:t xml:space="preserve">significant parts, </w:t>
      </w:r>
      <w:r w:rsidR="009336A8" w:rsidRPr="00060AC2">
        <w:rPr>
          <w:rFonts w:eastAsia="MS Mincho" w:cs="Arial"/>
          <w:color w:val="000000"/>
          <w:sz w:val="20"/>
          <w:szCs w:val="20"/>
          <w:lang w:eastAsia="ja-JP"/>
        </w:rPr>
        <w:t xml:space="preserve">or </w:t>
      </w:r>
      <w:r w:rsidR="00DE1878" w:rsidRPr="00060AC2">
        <w:rPr>
          <w:rFonts w:eastAsia="MS Mincho" w:cs="Arial"/>
          <w:color w:val="000000"/>
          <w:sz w:val="20"/>
          <w:szCs w:val="20"/>
          <w:lang w:eastAsia="ja-JP"/>
        </w:rPr>
        <w:t xml:space="preserve">personal connections </w:t>
      </w:r>
      <w:r w:rsidR="009336A8" w:rsidRPr="00060AC2">
        <w:rPr>
          <w:rFonts w:eastAsia="MS Mincho" w:cs="Arial"/>
          <w:color w:val="000000"/>
          <w:sz w:val="20"/>
          <w:szCs w:val="20"/>
          <w:lang w:eastAsia="ja-JP"/>
        </w:rPr>
        <w:t>did you have?</w:t>
      </w:r>
    </w:p>
    <w:p w:rsidR="00A7639F" w:rsidRPr="00A5507F" w:rsidRDefault="00A7639F" w:rsidP="00A7639F">
      <w:pPr>
        <w:widowControl w:val="0"/>
        <w:rPr>
          <w:rFonts w:eastAsia="MS Mincho" w:cs="Arial"/>
          <w:color w:val="000000"/>
          <w:sz w:val="16"/>
          <w:szCs w:val="16"/>
          <w:lang w:eastAsia="ja-JP"/>
        </w:rPr>
      </w:pPr>
    </w:p>
    <w:p w:rsidR="004B37FD" w:rsidRPr="00060AC2" w:rsidRDefault="004B37FD" w:rsidP="00A7639F">
      <w:pPr>
        <w:widowControl w:val="0"/>
        <w:rPr>
          <w:rFonts w:eastAsia="MS Mincho" w:cs="Arial"/>
          <w:color w:val="000000"/>
          <w:sz w:val="20"/>
          <w:szCs w:val="20"/>
          <w:lang w:eastAsia="ja-JP"/>
        </w:rPr>
      </w:pPr>
      <w:r w:rsidRPr="00060AC2">
        <w:rPr>
          <w:rFonts w:eastAsia="MS Mincho" w:cs="Arial"/>
          <w:b/>
          <w:color w:val="000000"/>
          <w:sz w:val="20"/>
          <w:szCs w:val="20"/>
          <w:lang w:eastAsia="ja-JP"/>
        </w:rPr>
        <w:t>C</w:t>
      </w:r>
      <w:r w:rsidR="00E50C81" w:rsidRPr="00060AC2">
        <w:rPr>
          <w:rFonts w:eastAsia="MS Mincho" w:cs="Arial"/>
          <w:b/>
          <w:color w:val="000000"/>
          <w:sz w:val="20"/>
          <w:szCs w:val="20"/>
          <w:lang w:eastAsia="ja-JP"/>
        </w:rPr>
        <w:t>onclusion</w:t>
      </w:r>
      <w:r w:rsidRPr="00060AC2">
        <w:rPr>
          <w:rFonts w:eastAsia="MS Mincho" w:cs="Arial"/>
          <w:b/>
          <w:color w:val="000000"/>
          <w:sz w:val="20"/>
          <w:szCs w:val="20"/>
          <w:lang w:eastAsia="ja-JP"/>
        </w:rPr>
        <w:t>:</w:t>
      </w:r>
      <w:r w:rsidR="006942DF" w:rsidRPr="00A5507F">
        <w:rPr>
          <w:rFonts w:eastAsia="MS Mincho" w:cs="Arial"/>
          <w:color w:val="000000"/>
          <w:sz w:val="20"/>
          <w:szCs w:val="20"/>
          <w:lang w:eastAsia="ja-JP"/>
        </w:rPr>
        <w:t xml:space="preserve"> </w:t>
      </w:r>
      <w:r w:rsidRPr="00060AC2">
        <w:rPr>
          <w:rFonts w:eastAsia="MS Mincho" w:cs="Arial"/>
          <w:color w:val="000000"/>
          <w:sz w:val="20"/>
          <w:szCs w:val="20"/>
          <w:lang w:eastAsia="ja-JP"/>
        </w:rPr>
        <w:t xml:space="preserve">Do you </w:t>
      </w:r>
      <w:proofErr w:type="gramStart"/>
      <w:r w:rsidR="002602F4" w:rsidRPr="00060AC2">
        <w:rPr>
          <w:rFonts w:eastAsia="MS Mincho" w:cs="Arial"/>
          <w:color w:val="000000"/>
          <w:sz w:val="20"/>
          <w:szCs w:val="20"/>
          <w:lang w:eastAsia="ja-JP"/>
        </w:rPr>
        <w:t>recommended</w:t>
      </w:r>
      <w:proofErr w:type="gramEnd"/>
      <w:r w:rsidR="002602F4" w:rsidRPr="00060AC2">
        <w:rPr>
          <w:rFonts w:eastAsia="MS Mincho" w:cs="Arial"/>
          <w:color w:val="000000"/>
          <w:sz w:val="20"/>
          <w:szCs w:val="20"/>
          <w:lang w:eastAsia="ja-JP"/>
        </w:rPr>
        <w:t xml:space="preserve"> this book? </w:t>
      </w:r>
      <w:proofErr w:type="gramStart"/>
      <w:r w:rsidR="002602F4" w:rsidRPr="00060AC2">
        <w:rPr>
          <w:rFonts w:eastAsia="MS Mincho" w:cs="Arial"/>
          <w:color w:val="000000"/>
          <w:sz w:val="20"/>
          <w:szCs w:val="20"/>
          <w:lang w:eastAsia="ja-JP"/>
        </w:rPr>
        <w:t>Why?</w:t>
      </w:r>
      <w:proofErr w:type="gramEnd"/>
      <w:r w:rsidR="002602F4" w:rsidRPr="00060AC2">
        <w:rPr>
          <w:rFonts w:eastAsia="MS Mincho" w:cs="Arial"/>
          <w:color w:val="000000"/>
          <w:sz w:val="20"/>
          <w:szCs w:val="20"/>
          <w:lang w:eastAsia="ja-JP"/>
        </w:rPr>
        <w:t xml:space="preserve"> Share your final thoughts.</w:t>
      </w:r>
    </w:p>
    <w:p w:rsidR="00A7639F" w:rsidRPr="00A5507F" w:rsidRDefault="00A7639F" w:rsidP="00A7639F">
      <w:pPr>
        <w:widowControl w:val="0"/>
        <w:rPr>
          <w:rFonts w:eastAsia="MS Mincho" w:cs="Arial"/>
          <w:color w:val="000000"/>
          <w:sz w:val="16"/>
          <w:szCs w:val="16"/>
          <w:lang w:eastAsia="ja-JP"/>
        </w:rPr>
      </w:pPr>
    </w:p>
    <w:p w:rsidR="002D2062" w:rsidRPr="00060AC2" w:rsidRDefault="006942DF" w:rsidP="00A7639F">
      <w:pPr>
        <w:widowControl w:val="0"/>
        <w:rPr>
          <w:rFonts w:eastAsia="MS Mincho" w:cs="Arial"/>
          <w:color w:val="000000"/>
          <w:sz w:val="20"/>
          <w:szCs w:val="20"/>
          <w:lang w:eastAsia="ja-JP"/>
        </w:rPr>
      </w:pPr>
      <w:r w:rsidRPr="00A5507F">
        <w:rPr>
          <w:rFonts w:eastAsia="MS Mincho" w:cs="Arial"/>
          <w:color w:val="000000"/>
          <w:sz w:val="20"/>
          <w:szCs w:val="20"/>
          <w:lang w:eastAsia="ja-JP"/>
        </w:rPr>
        <w:t xml:space="preserve">You should be prepared to ask other presenters questions about their books </w:t>
      </w:r>
      <w:proofErr w:type="gramStart"/>
      <w:r w:rsidRPr="00A5507F">
        <w:rPr>
          <w:rFonts w:eastAsia="MS Mincho" w:cs="Arial"/>
          <w:color w:val="000000"/>
          <w:sz w:val="20"/>
          <w:szCs w:val="20"/>
          <w:lang w:eastAsia="ja-JP"/>
        </w:rPr>
        <w:t>and also</w:t>
      </w:r>
      <w:proofErr w:type="gramEnd"/>
      <w:r w:rsidRPr="00A5507F">
        <w:rPr>
          <w:rFonts w:eastAsia="MS Mincho" w:cs="Arial"/>
          <w:color w:val="000000"/>
          <w:sz w:val="20"/>
          <w:szCs w:val="20"/>
          <w:lang w:eastAsia="ja-JP"/>
        </w:rPr>
        <w:t xml:space="preserve"> to answer questions</w:t>
      </w:r>
      <w:r w:rsidR="00BB4F68" w:rsidRPr="00060AC2">
        <w:rPr>
          <w:rFonts w:eastAsia="MS Mincho" w:cs="Arial"/>
          <w:color w:val="000000"/>
          <w:sz w:val="20"/>
          <w:szCs w:val="20"/>
          <w:lang w:eastAsia="ja-JP"/>
        </w:rPr>
        <w:t xml:space="preserve"> about your own book in addition to your 3-5 minutes of speaking.</w:t>
      </w:r>
    </w:p>
    <w:p w:rsidR="00A7639F" w:rsidRPr="00A7639F" w:rsidRDefault="00A7639F" w:rsidP="00A7639F">
      <w:pPr>
        <w:widowControl w:val="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2536"/>
        <w:gridCol w:w="2536"/>
        <w:gridCol w:w="2536"/>
        <w:gridCol w:w="2536"/>
      </w:tblGrid>
      <w:tr w:rsidR="001558E9" w:rsidRPr="00C45488" w:rsidTr="001558E9">
        <w:trPr>
          <w:trHeight w:val="249"/>
        </w:trPr>
        <w:tc>
          <w:tcPr>
            <w:tcW w:w="396" w:type="pct"/>
            <w:shd w:val="clear" w:color="auto" w:fill="auto"/>
          </w:tcPr>
          <w:p w:rsidR="001558E9" w:rsidRPr="00C45488" w:rsidRDefault="001558E9" w:rsidP="00BE271C">
            <w:pPr>
              <w:rPr>
                <w:b/>
                <w:sz w:val="22"/>
              </w:rPr>
            </w:pPr>
          </w:p>
        </w:tc>
        <w:tc>
          <w:tcPr>
            <w:tcW w:w="1151" w:type="pct"/>
            <w:tcBorders>
              <w:bottom w:val="single" w:sz="4" w:space="0" w:color="auto"/>
            </w:tcBorders>
            <w:shd w:val="clear" w:color="auto" w:fill="auto"/>
          </w:tcPr>
          <w:p w:rsidR="001558E9" w:rsidRPr="00C45488" w:rsidRDefault="001558E9" w:rsidP="00BE271C">
            <w:pPr>
              <w:rPr>
                <w:b/>
                <w:sz w:val="22"/>
              </w:rPr>
            </w:pPr>
            <w:r w:rsidRPr="00C45488">
              <w:rPr>
                <w:b/>
                <w:sz w:val="22"/>
              </w:rPr>
              <w:t>SPEAKING TASK</w:t>
            </w:r>
          </w:p>
        </w:tc>
        <w:tc>
          <w:tcPr>
            <w:tcW w:w="3453" w:type="pct"/>
            <w:gridSpan w:val="3"/>
            <w:shd w:val="clear" w:color="auto" w:fill="auto"/>
          </w:tcPr>
          <w:p w:rsidR="001558E9" w:rsidRPr="00C45488" w:rsidRDefault="001558E9" w:rsidP="001558E9">
            <w:pPr>
              <w:jc w:val="center"/>
              <w:rPr>
                <w:b/>
                <w:i/>
                <w:sz w:val="22"/>
              </w:rPr>
            </w:pPr>
            <w:bookmarkStart w:id="0" w:name="_GoBack"/>
            <w:bookmarkEnd w:id="0"/>
            <w:r w:rsidRPr="00C45488">
              <w:rPr>
                <w:b/>
                <w:i/>
                <w:sz w:val="22"/>
              </w:rPr>
              <w:t>SCORING RUBRIC</w:t>
            </w:r>
            <w:r>
              <w:rPr>
                <w:b/>
                <w:i/>
                <w:sz w:val="22"/>
              </w:rPr>
              <w:t xml:space="preserve"> </w:t>
            </w:r>
            <w:r w:rsidRPr="00C45488">
              <w:rPr>
                <w:b/>
                <w:i/>
                <w:sz w:val="22"/>
              </w:rPr>
              <w:t>ADAPTED FROM</w:t>
            </w:r>
            <w:r>
              <w:rPr>
                <w:b/>
                <w:i/>
                <w:sz w:val="22"/>
              </w:rPr>
              <w:t xml:space="preserve"> </w:t>
            </w:r>
            <w:r w:rsidRPr="00C45488">
              <w:rPr>
                <w:b/>
                <w:i/>
                <w:sz w:val="22"/>
              </w:rPr>
              <w:t xml:space="preserve">TOEFL </w:t>
            </w:r>
            <w:proofErr w:type="spellStart"/>
            <w:r w:rsidRPr="00C45488">
              <w:rPr>
                <w:b/>
                <w:i/>
                <w:sz w:val="22"/>
              </w:rPr>
              <w:t>iBT</w:t>
            </w:r>
            <w:proofErr w:type="spellEnd"/>
          </w:p>
        </w:tc>
      </w:tr>
      <w:tr w:rsidR="00C45488" w:rsidRPr="00C45488" w:rsidTr="0027206B">
        <w:trPr>
          <w:trHeight w:val="249"/>
        </w:trPr>
        <w:tc>
          <w:tcPr>
            <w:tcW w:w="396" w:type="pct"/>
            <w:shd w:val="clear" w:color="auto" w:fill="auto"/>
          </w:tcPr>
          <w:p w:rsidR="00C45488" w:rsidRPr="00C45488" w:rsidRDefault="00C45488" w:rsidP="00BE271C">
            <w:pPr>
              <w:rPr>
                <w:b/>
                <w:sz w:val="22"/>
              </w:rPr>
            </w:pPr>
            <w:r w:rsidRPr="00C45488">
              <w:rPr>
                <w:b/>
                <w:sz w:val="22"/>
              </w:rPr>
              <w:t>Score</w:t>
            </w:r>
          </w:p>
        </w:tc>
        <w:tc>
          <w:tcPr>
            <w:tcW w:w="1151" w:type="pct"/>
            <w:shd w:val="clear" w:color="auto" w:fill="D9D9D9"/>
          </w:tcPr>
          <w:p w:rsidR="00C45488" w:rsidRPr="00C45488" w:rsidRDefault="00C45488" w:rsidP="00711105">
            <w:pPr>
              <w:rPr>
                <w:b/>
                <w:sz w:val="22"/>
              </w:rPr>
            </w:pPr>
            <w:r w:rsidRPr="00C45488">
              <w:rPr>
                <w:b/>
                <w:sz w:val="22"/>
              </w:rPr>
              <w:t>General Descrip</w:t>
            </w:r>
            <w:r w:rsidR="00711105">
              <w:rPr>
                <w:b/>
                <w:sz w:val="22"/>
              </w:rPr>
              <w:t>tion</w:t>
            </w:r>
          </w:p>
        </w:tc>
        <w:tc>
          <w:tcPr>
            <w:tcW w:w="1151" w:type="pct"/>
            <w:shd w:val="clear" w:color="auto" w:fill="auto"/>
          </w:tcPr>
          <w:p w:rsidR="00C45488" w:rsidRPr="00C45488" w:rsidRDefault="00C45488" w:rsidP="00BE271C">
            <w:pPr>
              <w:rPr>
                <w:b/>
                <w:sz w:val="22"/>
              </w:rPr>
            </w:pPr>
            <w:r w:rsidRPr="00C45488">
              <w:rPr>
                <w:b/>
                <w:sz w:val="22"/>
              </w:rPr>
              <w:t>Delivery</w:t>
            </w:r>
          </w:p>
        </w:tc>
        <w:tc>
          <w:tcPr>
            <w:tcW w:w="1151" w:type="pct"/>
            <w:shd w:val="clear" w:color="auto" w:fill="auto"/>
          </w:tcPr>
          <w:p w:rsidR="00C45488" w:rsidRPr="00C45488" w:rsidRDefault="00C45488" w:rsidP="00BE271C">
            <w:pPr>
              <w:rPr>
                <w:b/>
                <w:sz w:val="22"/>
              </w:rPr>
            </w:pPr>
            <w:r w:rsidRPr="00C45488">
              <w:rPr>
                <w:b/>
                <w:sz w:val="22"/>
              </w:rPr>
              <w:t>Language Use</w:t>
            </w:r>
          </w:p>
        </w:tc>
        <w:tc>
          <w:tcPr>
            <w:tcW w:w="1151" w:type="pct"/>
            <w:shd w:val="clear" w:color="auto" w:fill="auto"/>
          </w:tcPr>
          <w:p w:rsidR="00C45488" w:rsidRPr="00C45488" w:rsidRDefault="00711105" w:rsidP="00BE271C">
            <w:pPr>
              <w:rPr>
                <w:b/>
                <w:sz w:val="22"/>
              </w:rPr>
            </w:pPr>
            <w:r>
              <w:rPr>
                <w:b/>
                <w:sz w:val="22"/>
              </w:rPr>
              <w:t>Topic Development</w:t>
            </w:r>
          </w:p>
        </w:tc>
      </w:tr>
      <w:tr w:rsidR="00C45488" w:rsidRPr="00C45488" w:rsidTr="00A426B6">
        <w:trPr>
          <w:trHeight w:val="2537"/>
        </w:trPr>
        <w:tc>
          <w:tcPr>
            <w:tcW w:w="396" w:type="pct"/>
            <w:shd w:val="clear" w:color="auto" w:fill="auto"/>
          </w:tcPr>
          <w:p w:rsidR="00C45488" w:rsidRPr="00C45488" w:rsidRDefault="00C45488" w:rsidP="00BE271C">
            <w:pPr>
              <w:rPr>
                <w:b/>
                <w:sz w:val="22"/>
              </w:rPr>
            </w:pPr>
            <w:r w:rsidRPr="00C45488">
              <w:rPr>
                <w:b/>
                <w:sz w:val="22"/>
              </w:rPr>
              <w:t xml:space="preserve">   A</w:t>
            </w:r>
          </w:p>
        </w:tc>
        <w:tc>
          <w:tcPr>
            <w:tcW w:w="1151" w:type="pct"/>
            <w:shd w:val="clear" w:color="auto" w:fill="D9D9D9"/>
          </w:tcPr>
          <w:p w:rsidR="00C45488" w:rsidRPr="00C45488" w:rsidRDefault="00C45488" w:rsidP="0026302F">
            <w:pPr>
              <w:rPr>
                <w:b/>
                <w:sz w:val="22"/>
              </w:rPr>
            </w:pPr>
            <w:r w:rsidRPr="00C45488">
              <w:rPr>
                <w:sz w:val="22"/>
              </w:rPr>
              <w:t xml:space="preserve">Response fulfills demands of task, with only minor lapses in completeness. It is highly intelligible and exhibits sustained, coherent discourse.   </w:t>
            </w:r>
            <w:r w:rsidRPr="00C45488">
              <w:rPr>
                <w:b/>
                <w:sz w:val="22"/>
              </w:rPr>
              <w:t xml:space="preserve">Characterized by all of </w:t>
            </w:r>
            <w:r w:rsidR="0026302F">
              <w:rPr>
                <w:b/>
                <w:sz w:val="22"/>
              </w:rPr>
              <w:t>these</w:t>
            </w:r>
            <w:r w:rsidRPr="00C45488">
              <w:rPr>
                <w:b/>
                <w:sz w:val="22"/>
              </w:rPr>
              <w:t>:</w:t>
            </w:r>
          </w:p>
        </w:tc>
        <w:tc>
          <w:tcPr>
            <w:tcW w:w="1151" w:type="pct"/>
            <w:shd w:val="clear" w:color="auto" w:fill="auto"/>
          </w:tcPr>
          <w:p w:rsidR="00C45488" w:rsidRPr="00C45488" w:rsidRDefault="00C45488" w:rsidP="00BE271C">
            <w:pPr>
              <w:rPr>
                <w:sz w:val="22"/>
              </w:rPr>
            </w:pPr>
            <w:proofErr w:type="gramStart"/>
            <w:r w:rsidRPr="00C45488">
              <w:rPr>
                <w:sz w:val="22"/>
              </w:rPr>
              <w:t>-Generally fluent.</w:t>
            </w:r>
            <w:proofErr w:type="gramEnd"/>
          </w:p>
          <w:p w:rsidR="00C45488" w:rsidRPr="00C45488" w:rsidRDefault="00C45488" w:rsidP="00BE271C">
            <w:pPr>
              <w:rPr>
                <w:sz w:val="22"/>
              </w:rPr>
            </w:pPr>
            <w:r w:rsidRPr="00C45488">
              <w:rPr>
                <w:sz w:val="22"/>
              </w:rPr>
              <w:t xml:space="preserve">-Any difficulties with pronunciation or intonation patterns  do not affect  intelligibility           </w:t>
            </w:r>
          </w:p>
          <w:p w:rsidR="00C45488" w:rsidRPr="00C45488" w:rsidRDefault="00C45488" w:rsidP="00BE271C">
            <w:pPr>
              <w:rPr>
                <w:sz w:val="22"/>
              </w:rPr>
            </w:pPr>
            <w:proofErr w:type="gramStart"/>
            <w:r w:rsidRPr="00C45488">
              <w:rPr>
                <w:sz w:val="22"/>
              </w:rPr>
              <w:t>-Consistent eye contact.</w:t>
            </w:r>
            <w:proofErr w:type="gramEnd"/>
          </w:p>
          <w:p w:rsidR="00C45488" w:rsidRPr="00C45488" w:rsidRDefault="00C45488" w:rsidP="00BE271C">
            <w:pPr>
              <w:rPr>
                <w:sz w:val="22"/>
              </w:rPr>
            </w:pPr>
            <w:proofErr w:type="gramStart"/>
            <w:r w:rsidRPr="00C45488">
              <w:rPr>
                <w:sz w:val="22"/>
              </w:rPr>
              <w:t>-Confident stance.</w:t>
            </w:r>
            <w:proofErr w:type="gramEnd"/>
          </w:p>
          <w:p w:rsidR="00C45488" w:rsidRPr="00C45488" w:rsidRDefault="00C45488" w:rsidP="00BE271C">
            <w:pPr>
              <w:rPr>
                <w:sz w:val="22"/>
              </w:rPr>
            </w:pPr>
            <w:r w:rsidRPr="00C45488">
              <w:rPr>
                <w:sz w:val="22"/>
              </w:rPr>
              <w:t>-Appropriate gestures</w:t>
            </w:r>
          </w:p>
          <w:p w:rsidR="00C45488" w:rsidRPr="00C45488" w:rsidRDefault="00C45488" w:rsidP="00BE271C">
            <w:pPr>
              <w:rPr>
                <w:sz w:val="22"/>
              </w:rPr>
            </w:pPr>
            <w:r w:rsidRPr="00C45488">
              <w:rPr>
                <w:sz w:val="22"/>
              </w:rPr>
              <w:t>-Appropriate volume</w:t>
            </w:r>
          </w:p>
        </w:tc>
        <w:tc>
          <w:tcPr>
            <w:tcW w:w="1151" w:type="pct"/>
            <w:shd w:val="clear" w:color="auto" w:fill="auto"/>
          </w:tcPr>
          <w:p w:rsidR="00C45488" w:rsidRPr="00C45488" w:rsidRDefault="00C45488" w:rsidP="00BE271C">
            <w:pPr>
              <w:rPr>
                <w:sz w:val="22"/>
              </w:rPr>
            </w:pPr>
            <w:proofErr w:type="gramStart"/>
            <w:r w:rsidRPr="00C45488">
              <w:rPr>
                <w:sz w:val="22"/>
              </w:rPr>
              <w:t>-Effective use of grammar and vocabulary.</w:t>
            </w:r>
            <w:proofErr w:type="gramEnd"/>
          </w:p>
          <w:p w:rsidR="00C45488" w:rsidRPr="00C45488" w:rsidRDefault="00C45488" w:rsidP="00BE271C">
            <w:pPr>
              <w:rPr>
                <w:sz w:val="22"/>
              </w:rPr>
            </w:pPr>
            <w:r w:rsidRPr="00C45488">
              <w:rPr>
                <w:sz w:val="22"/>
              </w:rPr>
              <w:t>-Good control of basic and complex structures.</w:t>
            </w:r>
          </w:p>
          <w:p w:rsidR="00C45488" w:rsidRPr="00C45488" w:rsidRDefault="00C45488" w:rsidP="00B963EE">
            <w:pPr>
              <w:rPr>
                <w:sz w:val="22"/>
              </w:rPr>
            </w:pPr>
            <w:r w:rsidRPr="00C45488">
              <w:rPr>
                <w:sz w:val="22"/>
              </w:rPr>
              <w:t xml:space="preserve">-Some minor errors noticeable, but do not obscure meaning                                                                                                                                                                                                                                                                                                                         </w:t>
            </w:r>
          </w:p>
        </w:tc>
        <w:tc>
          <w:tcPr>
            <w:tcW w:w="1151" w:type="pct"/>
            <w:shd w:val="clear" w:color="auto" w:fill="auto"/>
          </w:tcPr>
          <w:p w:rsidR="00C45488" w:rsidRPr="00C45488" w:rsidRDefault="00C45488" w:rsidP="00BE271C">
            <w:pPr>
              <w:rPr>
                <w:sz w:val="22"/>
              </w:rPr>
            </w:pPr>
            <w:r w:rsidRPr="00C45488">
              <w:rPr>
                <w:sz w:val="22"/>
              </w:rPr>
              <w:t>-Generally well developed and organized.</w:t>
            </w:r>
          </w:p>
          <w:p w:rsidR="00C45488" w:rsidRPr="00C45488" w:rsidRDefault="00C45488" w:rsidP="00BE271C">
            <w:pPr>
              <w:rPr>
                <w:sz w:val="22"/>
              </w:rPr>
            </w:pPr>
            <w:r w:rsidRPr="00C45488">
              <w:rPr>
                <w:sz w:val="22"/>
              </w:rPr>
              <w:t>-Clear relationships between ideas</w:t>
            </w:r>
          </w:p>
          <w:p w:rsidR="00C45488" w:rsidRPr="00C45488" w:rsidRDefault="00C45488" w:rsidP="00BE271C">
            <w:pPr>
              <w:rPr>
                <w:sz w:val="22"/>
              </w:rPr>
            </w:pPr>
            <w:r w:rsidRPr="00C45488">
              <w:rPr>
                <w:sz w:val="22"/>
              </w:rPr>
              <w:t>-Appropriate timing</w:t>
            </w:r>
          </w:p>
        </w:tc>
      </w:tr>
      <w:tr w:rsidR="00C45488" w:rsidRPr="00C45488" w:rsidTr="0027206B">
        <w:trPr>
          <w:trHeight w:val="2809"/>
        </w:trPr>
        <w:tc>
          <w:tcPr>
            <w:tcW w:w="396" w:type="pct"/>
            <w:shd w:val="clear" w:color="auto" w:fill="auto"/>
          </w:tcPr>
          <w:p w:rsidR="00C45488" w:rsidRPr="00C45488" w:rsidRDefault="00C45488" w:rsidP="00BE271C">
            <w:pPr>
              <w:rPr>
                <w:b/>
                <w:sz w:val="22"/>
              </w:rPr>
            </w:pPr>
            <w:r w:rsidRPr="00C45488">
              <w:rPr>
                <w:b/>
                <w:sz w:val="22"/>
              </w:rPr>
              <w:t xml:space="preserve">  B</w:t>
            </w:r>
          </w:p>
        </w:tc>
        <w:tc>
          <w:tcPr>
            <w:tcW w:w="1151" w:type="pct"/>
            <w:shd w:val="clear" w:color="auto" w:fill="D9D9D9"/>
          </w:tcPr>
          <w:p w:rsidR="00C45488" w:rsidRPr="00C45488" w:rsidRDefault="00C45488" w:rsidP="00BE271C">
            <w:pPr>
              <w:rPr>
                <w:sz w:val="22"/>
              </w:rPr>
            </w:pPr>
            <w:r w:rsidRPr="00C45488">
              <w:rPr>
                <w:sz w:val="22"/>
              </w:rPr>
              <w:t>Response addressed task appropriately, but may not be fully developed. It is generally intelligible and coherent with some fluency of expression but may have some noticeable lapses in expression of ideas.</w:t>
            </w:r>
          </w:p>
          <w:p w:rsidR="00C45488" w:rsidRPr="00C45488" w:rsidRDefault="00C45488" w:rsidP="0026302F">
            <w:pPr>
              <w:rPr>
                <w:b/>
                <w:sz w:val="22"/>
              </w:rPr>
            </w:pPr>
            <w:r w:rsidRPr="00C45488">
              <w:rPr>
                <w:b/>
                <w:sz w:val="22"/>
              </w:rPr>
              <w:t>Characterized by at least 2 of the</w:t>
            </w:r>
            <w:r w:rsidR="0026302F">
              <w:rPr>
                <w:b/>
                <w:sz w:val="22"/>
              </w:rPr>
              <w:t>se</w:t>
            </w:r>
            <w:r w:rsidRPr="00C45488">
              <w:rPr>
                <w:b/>
                <w:sz w:val="22"/>
              </w:rPr>
              <w:t>:</w:t>
            </w:r>
          </w:p>
        </w:tc>
        <w:tc>
          <w:tcPr>
            <w:tcW w:w="1151" w:type="pct"/>
            <w:shd w:val="clear" w:color="auto" w:fill="auto"/>
          </w:tcPr>
          <w:p w:rsidR="00C45488" w:rsidRPr="00C45488" w:rsidRDefault="00C45488" w:rsidP="00BE271C">
            <w:pPr>
              <w:rPr>
                <w:sz w:val="22"/>
              </w:rPr>
            </w:pPr>
            <w:r w:rsidRPr="00C45488">
              <w:rPr>
                <w:sz w:val="22"/>
              </w:rPr>
              <w:t xml:space="preserve">-Speech generally </w:t>
            </w:r>
            <w:proofErr w:type="gramStart"/>
            <w:r w:rsidRPr="00C45488">
              <w:rPr>
                <w:sz w:val="22"/>
              </w:rPr>
              <w:t>clear</w:t>
            </w:r>
            <w:proofErr w:type="gramEnd"/>
            <w:r w:rsidRPr="00C45488">
              <w:rPr>
                <w:sz w:val="22"/>
              </w:rPr>
              <w:t xml:space="preserve"> with some fluency.</w:t>
            </w:r>
          </w:p>
          <w:p w:rsidR="00C45488" w:rsidRPr="00C45488" w:rsidRDefault="00C45488" w:rsidP="00BE271C">
            <w:pPr>
              <w:rPr>
                <w:sz w:val="22"/>
              </w:rPr>
            </w:pPr>
            <w:r w:rsidRPr="00C45488">
              <w:rPr>
                <w:sz w:val="22"/>
              </w:rPr>
              <w:t>-Minor difficulties with pronunciation, intonation or pacing</w:t>
            </w:r>
          </w:p>
          <w:p w:rsidR="00C45488" w:rsidRPr="00C45488" w:rsidRDefault="00C45488" w:rsidP="00BE271C">
            <w:pPr>
              <w:rPr>
                <w:sz w:val="22"/>
              </w:rPr>
            </w:pPr>
            <w:r w:rsidRPr="00C45488">
              <w:rPr>
                <w:sz w:val="22"/>
              </w:rPr>
              <w:t>-May require listener effort at times</w:t>
            </w:r>
          </w:p>
          <w:p w:rsidR="00C45488" w:rsidRPr="00C45488" w:rsidRDefault="00C45488" w:rsidP="00BE271C">
            <w:pPr>
              <w:rPr>
                <w:sz w:val="22"/>
              </w:rPr>
            </w:pPr>
            <w:r w:rsidRPr="00C45488">
              <w:rPr>
                <w:sz w:val="22"/>
              </w:rPr>
              <w:t>-Some eye contact.</w:t>
            </w:r>
          </w:p>
          <w:p w:rsidR="00C45488" w:rsidRPr="00C45488" w:rsidRDefault="00C45488" w:rsidP="00BE271C">
            <w:pPr>
              <w:rPr>
                <w:sz w:val="22"/>
              </w:rPr>
            </w:pPr>
            <w:proofErr w:type="gramStart"/>
            <w:r w:rsidRPr="00C45488">
              <w:rPr>
                <w:sz w:val="22"/>
              </w:rPr>
              <w:t>-Nervous stance.</w:t>
            </w:r>
            <w:proofErr w:type="gramEnd"/>
          </w:p>
          <w:p w:rsidR="00C45488" w:rsidRPr="00C45488" w:rsidRDefault="00C45488" w:rsidP="00BE271C">
            <w:pPr>
              <w:rPr>
                <w:sz w:val="22"/>
              </w:rPr>
            </w:pPr>
            <w:r w:rsidRPr="00C45488">
              <w:rPr>
                <w:sz w:val="22"/>
              </w:rPr>
              <w:t>-Some inappropriate gestures</w:t>
            </w:r>
          </w:p>
          <w:p w:rsidR="00C45488" w:rsidRPr="00C45488" w:rsidRDefault="00C45488" w:rsidP="00390636">
            <w:pPr>
              <w:rPr>
                <w:sz w:val="22"/>
              </w:rPr>
            </w:pPr>
            <w:r w:rsidRPr="00C45488">
              <w:rPr>
                <w:sz w:val="22"/>
              </w:rPr>
              <w:t xml:space="preserve">-Volume a little loud or soft, but comfortably audible </w:t>
            </w:r>
          </w:p>
        </w:tc>
        <w:tc>
          <w:tcPr>
            <w:tcW w:w="1151" w:type="pct"/>
            <w:shd w:val="clear" w:color="auto" w:fill="auto"/>
          </w:tcPr>
          <w:p w:rsidR="00C45488" w:rsidRPr="00C45488" w:rsidRDefault="00C45488" w:rsidP="00BE271C">
            <w:pPr>
              <w:rPr>
                <w:sz w:val="22"/>
              </w:rPr>
            </w:pPr>
            <w:proofErr w:type="gramStart"/>
            <w:r w:rsidRPr="00C45488">
              <w:rPr>
                <w:sz w:val="22"/>
              </w:rPr>
              <w:t>-Fairly</w:t>
            </w:r>
            <w:proofErr w:type="gramEnd"/>
            <w:r w:rsidRPr="00C45488">
              <w:rPr>
                <w:sz w:val="22"/>
              </w:rPr>
              <w:t xml:space="preserve"> effective grammar and vocab.</w:t>
            </w:r>
          </w:p>
          <w:p w:rsidR="00C45488" w:rsidRPr="00C45488" w:rsidRDefault="00C45488" w:rsidP="00BE271C">
            <w:pPr>
              <w:rPr>
                <w:sz w:val="22"/>
              </w:rPr>
            </w:pPr>
            <w:r w:rsidRPr="00C45488">
              <w:rPr>
                <w:sz w:val="22"/>
              </w:rPr>
              <w:t>-Relevant ideas fairly clear</w:t>
            </w:r>
          </w:p>
          <w:p w:rsidR="00C45488" w:rsidRPr="00C45488" w:rsidRDefault="00C45488" w:rsidP="00BE271C">
            <w:pPr>
              <w:rPr>
                <w:sz w:val="22"/>
              </w:rPr>
            </w:pPr>
            <w:proofErr w:type="gramStart"/>
            <w:r w:rsidRPr="00C45488">
              <w:rPr>
                <w:sz w:val="22"/>
              </w:rPr>
              <w:t>-Some imprecise or inaccurate use of vocab. or grammar.</w:t>
            </w:r>
            <w:proofErr w:type="gramEnd"/>
          </w:p>
          <w:p w:rsidR="00C45488" w:rsidRPr="00C45488" w:rsidRDefault="00C45488" w:rsidP="00BE271C">
            <w:pPr>
              <w:rPr>
                <w:sz w:val="22"/>
              </w:rPr>
            </w:pPr>
            <w:proofErr w:type="gramStart"/>
            <w:r w:rsidRPr="00C45488">
              <w:rPr>
                <w:sz w:val="22"/>
              </w:rPr>
              <w:t>-Somewhat limited range of structures.</w:t>
            </w:r>
            <w:proofErr w:type="gramEnd"/>
          </w:p>
          <w:p w:rsidR="00C45488" w:rsidRPr="00C45488" w:rsidRDefault="00C45488" w:rsidP="00BE271C">
            <w:pPr>
              <w:rPr>
                <w:sz w:val="22"/>
              </w:rPr>
            </w:pPr>
            <w:r w:rsidRPr="00C45488">
              <w:rPr>
                <w:sz w:val="22"/>
              </w:rPr>
              <w:t>-This does not seriously interfere with meaning</w:t>
            </w:r>
          </w:p>
        </w:tc>
        <w:tc>
          <w:tcPr>
            <w:tcW w:w="1151" w:type="pct"/>
            <w:shd w:val="clear" w:color="auto" w:fill="auto"/>
          </w:tcPr>
          <w:p w:rsidR="00C45488" w:rsidRPr="00C45488" w:rsidRDefault="00C45488" w:rsidP="00BE271C">
            <w:pPr>
              <w:rPr>
                <w:sz w:val="22"/>
              </w:rPr>
            </w:pPr>
            <w:proofErr w:type="gramStart"/>
            <w:r w:rsidRPr="00C45488">
              <w:rPr>
                <w:sz w:val="22"/>
              </w:rPr>
              <w:t>-Conveys relevant ideas/information.</w:t>
            </w:r>
            <w:proofErr w:type="gramEnd"/>
          </w:p>
          <w:p w:rsidR="00C45488" w:rsidRPr="00C45488" w:rsidRDefault="00C45488" w:rsidP="00BE271C">
            <w:pPr>
              <w:rPr>
                <w:sz w:val="22"/>
              </w:rPr>
            </w:pPr>
            <w:r w:rsidRPr="00C45488">
              <w:rPr>
                <w:sz w:val="22"/>
              </w:rPr>
              <w:t>-Overall development somewhat limited.</w:t>
            </w:r>
          </w:p>
          <w:p w:rsidR="00C45488" w:rsidRPr="00C45488" w:rsidRDefault="00C45488" w:rsidP="00BE271C">
            <w:pPr>
              <w:rPr>
                <w:sz w:val="22"/>
              </w:rPr>
            </w:pPr>
            <w:r w:rsidRPr="00C45488">
              <w:rPr>
                <w:sz w:val="22"/>
              </w:rPr>
              <w:t>-Relationships between ideas may at times not be immediately clear</w:t>
            </w:r>
          </w:p>
          <w:p w:rsidR="00C45488" w:rsidRPr="00C45488" w:rsidRDefault="00C45488" w:rsidP="00BE271C">
            <w:pPr>
              <w:rPr>
                <w:sz w:val="22"/>
              </w:rPr>
            </w:pPr>
            <w:r w:rsidRPr="00C45488">
              <w:rPr>
                <w:sz w:val="22"/>
              </w:rPr>
              <w:t>-Timing a little too short or too long</w:t>
            </w:r>
          </w:p>
        </w:tc>
      </w:tr>
      <w:tr w:rsidR="00C45488" w:rsidRPr="00C45488" w:rsidTr="00A426B6">
        <w:trPr>
          <w:trHeight w:val="350"/>
        </w:trPr>
        <w:tc>
          <w:tcPr>
            <w:tcW w:w="396" w:type="pct"/>
            <w:shd w:val="clear" w:color="auto" w:fill="auto"/>
          </w:tcPr>
          <w:p w:rsidR="00C45488" w:rsidRPr="00C45488" w:rsidRDefault="00C45488" w:rsidP="00BE271C">
            <w:pPr>
              <w:rPr>
                <w:b/>
                <w:sz w:val="22"/>
              </w:rPr>
            </w:pPr>
            <w:r w:rsidRPr="00C45488">
              <w:rPr>
                <w:b/>
                <w:sz w:val="22"/>
              </w:rPr>
              <w:t xml:space="preserve">  C</w:t>
            </w:r>
          </w:p>
        </w:tc>
        <w:tc>
          <w:tcPr>
            <w:tcW w:w="1151" w:type="pct"/>
            <w:shd w:val="clear" w:color="auto" w:fill="D9D9D9"/>
          </w:tcPr>
          <w:p w:rsidR="00C45488" w:rsidRPr="00C45488" w:rsidRDefault="00C45488" w:rsidP="00BE271C">
            <w:pPr>
              <w:rPr>
                <w:sz w:val="22"/>
              </w:rPr>
            </w:pPr>
            <w:r w:rsidRPr="00C45488">
              <w:rPr>
                <w:sz w:val="22"/>
              </w:rPr>
              <w:t>Response addresses task, but development of topic is limited.   Contains intelligible speech, although problems with delivery and/or overall coherence occur; meaning may be obscured in places.</w:t>
            </w:r>
          </w:p>
          <w:p w:rsidR="00C45488" w:rsidRPr="00C45488" w:rsidRDefault="00C45488" w:rsidP="0026302F">
            <w:pPr>
              <w:rPr>
                <w:b/>
                <w:sz w:val="22"/>
              </w:rPr>
            </w:pPr>
            <w:r w:rsidRPr="00C45488">
              <w:rPr>
                <w:b/>
                <w:sz w:val="22"/>
              </w:rPr>
              <w:t>Characterized by at least 2 of the</w:t>
            </w:r>
            <w:r w:rsidR="0026302F">
              <w:rPr>
                <w:b/>
                <w:sz w:val="22"/>
              </w:rPr>
              <w:t>se:</w:t>
            </w:r>
            <w:r w:rsidRPr="00C45488">
              <w:rPr>
                <w:b/>
                <w:sz w:val="22"/>
              </w:rPr>
              <w:t xml:space="preserve"> </w:t>
            </w:r>
          </w:p>
        </w:tc>
        <w:tc>
          <w:tcPr>
            <w:tcW w:w="1151" w:type="pct"/>
            <w:shd w:val="clear" w:color="auto" w:fill="auto"/>
          </w:tcPr>
          <w:p w:rsidR="00C45488" w:rsidRPr="00C45488" w:rsidRDefault="00C45488" w:rsidP="00BE271C">
            <w:pPr>
              <w:rPr>
                <w:sz w:val="22"/>
              </w:rPr>
            </w:pPr>
            <w:r w:rsidRPr="00C45488">
              <w:rPr>
                <w:sz w:val="22"/>
              </w:rPr>
              <w:t>-</w:t>
            </w:r>
            <w:proofErr w:type="gramStart"/>
            <w:r w:rsidRPr="00C45488">
              <w:rPr>
                <w:sz w:val="22"/>
              </w:rPr>
              <w:t>Speech basically</w:t>
            </w:r>
            <w:proofErr w:type="gramEnd"/>
            <w:r w:rsidRPr="00C45488">
              <w:rPr>
                <w:sz w:val="22"/>
              </w:rPr>
              <w:t xml:space="preserve"> intelligible but listener effort needed because of awkward intonation, choppy rhythm/pace.</w:t>
            </w:r>
          </w:p>
          <w:p w:rsidR="00C45488" w:rsidRPr="00C45488" w:rsidRDefault="00C45488" w:rsidP="00BE271C">
            <w:pPr>
              <w:rPr>
                <w:sz w:val="22"/>
              </w:rPr>
            </w:pPr>
            <w:r w:rsidRPr="00C45488">
              <w:rPr>
                <w:sz w:val="22"/>
              </w:rPr>
              <w:t>-Meaning may be obscured in places</w:t>
            </w:r>
          </w:p>
          <w:p w:rsidR="00C45488" w:rsidRPr="00C45488" w:rsidRDefault="00C45488" w:rsidP="00BE271C">
            <w:pPr>
              <w:rPr>
                <w:sz w:val="22"/>
              </w:rPr>
            </w:pPr>
            <w:r w:rsidRPr="00C45488">
              <w:rPr>
                <w:sz w:val="22"/>
              </w:rPr>
              <w:t>-Little eye contact</w:t>
            </w:r>
          </w:p>
          <w:p w:rsidR="00C45488" w:rsidRPr="00C45488" w:rsidRDefault="00C45488" w:rsidP="00BE271C">
            <w:pPr>
              <w:rPr>
                <w:sz w:val="22"/>
              </w:rPr>
            </w:pPr>
            <w:r w:rsidRPr="00C45488">
              <w:rPr>
                <w:sz w:val="22"/>
              </w:rPr>
              <w:t>-Distracting body language</w:t>
            </w:r>
          </w:p>
          <w:p w:rsidR="00C45488" w:rsidRPr="00C45488" w:rsidRDefault="00C45488" w:rsidP="00BE271C">
            <w:pPr>
              <w:rPr>
                <w:sz w:val="22"/>
              </w:rPr>
            </w:pPr>
            <w:r w:rsidRPr="00C45488">
              <w:rPr>
                <w:sz w:val="22"/>
              </w:rPr>
              <w:t>-Volume uncomfortably loud or not very audible</w:t>
            </w:r>
          </w:p>
        </w:tc>
        <w:tc>
          <w:tcPr>
            <w:tcW w:w="1151" w:type="pct"/>
            <w:shd w:val="clear" w:color="auto" w:fill="auto"/>
          </w:tcPr>
          <w:p w:rsidR="00C45488" w:rsidRPr="00C45488" w:rsidRDefault="00C45488" w:rsidP="00BE271C">
            <w:pPr>
              <w:rPr>
                <w:sz w:val="22"/>
              </w:rPr>
            </w:pPr>
            <w:proofErr w:type="gramStart"/>
            <w:r w:rsidRPr="00C45488">
              <w:rPr>
                <w:sz w:val="22"/>
              </w:rPr>
              <w:t>-Limited range and control of grammar and vocabulary.</w:t>
            </w:r>
            <w:proofErr w:type="gramEnd"/>
          </w:p>
          <w:p w:rsidR="00C45488" w:rsidRPr="00C45488" w:rsidRDefault="00C45488" w:rsidP="00BE271C">
            <w:pPr>
              <w:rPr>
                <w:sz w:val="22"/>
              </w:rPr>
            </w:pPr>
            <w:r w:rsidRPr="00C45488">
              <w:rPr>
                <w:sz w:val="22"/>
              </w:rPr>
              <w:t xml:space="preserve">-These often prevent full express of ideas. </w:t>
            </w:r>
          </w:p>
          <w:p w:rsidR="00C45488" w:rsidRPr="00C45488" w:rsidRDefault="00C45488" w:rsidP="00BE271C">
            <w:pPr>
              <w:rPr>
                <w:sz w:val="22"/>
              </w:rPr>
            </w:pPr>
            <w:r w:rsidRPr="00C45488">
              <w:rPr>
                <w:sz w:val="22"/>
              </w:rPr>
              <w:t xml:space="preserve">-Structures and vocabulary express mainly simple and/or general ideas </w:t>
            </w:r>
          </w:p>
          <w:p w:rsidR="00C45488" w:rsidRPr="00C45488" w:rsidRDefault="00C45488" w:rsidP="00BE271C">
            <w:pPr>
              <w:rPr>
                <w:sz w:val="22"/>
              </w:rPr>
            </w:pPr>
            <w:r w:rsidRPr="00C45488">
              <w:rPr>
                <w:sz w:val="22"/>
              </w:rPr>
              <w:t>-Simple or unclear connections</w:t>
            </w:r>
          </w:p>
        </w:tc>
        <w:tc>
          <w:tcPr>
            <w:tcW w:w="1151" w:type="pct"/>
            <w:shd w:val="clear" w:color="auto" w:fill="auto"/>
          </w:tcPr>
          <w:p w:rsidR="00C45488" w:rsidRPr="00C45488" w:rsidRDefault="00C45488" w:rsidP="00BE271C">
            <w:pPr>
              <w:rPr>
                <w:sz w:val="22"/>
              </w:rPr>
            </w:pPr>
            <w:proofErr w:type="gramStart"/>
            <w:r w:rsidRPr="00C45488">
              <w:rPr>
                <w:sz w:val="22"/>
              </w:rPr>
              <w:t>-On topic but limited number or limited development of ideas.</w:t>
            </w:r>
            <w:proofErr w:type="gramEnd"/>
          </w:p>
          <w:p w:rsidR="00C45488" w:rsidRPr="00C45488" w:rsidRDefault="00C45488" w:rsidP="00BE271C">
            <w:pPr>
              <w:rPr>
                <w:sz w:val="22"/>
              </w:rPr>
            </w:pPr>
            <w:proofErr w:type="gramStart"/>
            <w:r w:rsidRPr="00C45488">
              <w:rPr>
                <w:sz w:val="22"/>
              </w:rPr>
              <w:t>-Mostly basic ideas with limited detail and support.</w:t>
            </w:r>
            <w:proofErr w:type="gramEnd"/>
          </w:p>
          <w:p w:rsidR="00C45488" w:rsidRPr="00C45488" w:rsidRDefault="00C45488" w:rsidP="00BE271C">
            <w:pPr>
              <w:rPr>
                <w:sz w:val="22"/>
              </w:rPr>
            </w:pPr>
            <w:r w:rsidRPr="00C45488">
              <w:rPr>
                <w:sz w:val="22"/>
              </w:rPr>
              <w:t>-Ideas may be vaguely expressed or repetitious.                                                                                                                                    -Unclear connections</w:t>
            </w:r>
          </w:p>
          <w:p w:rsidR="00C45488" w:rsidRPr="00C45488" w:rsidRDefault="00C45488" w:rsidP="00BE271C">
            <w:pPr>
              <w:rPr>
                <w:sz w:val="22"/>
              </w:rPr>
            </w:pPr>
            <w:r w:rsidRPr="00C45488">
              <w:rPr>
                <w:sz w:val="22"/>
              </w:rPr>
              <w:t>-Timing too short or too long</w:t>
            </w:r>
          </w:p>
        </w:tc>
      </w:tr>
      <w:tr w:rsidR="00C45488" w:rsidRPr="00C45488" w:rsidTr="0027206B">
        <w:trPr>
          <w:trHeight w:val="2809"/>
        </w:trPr>
        <w:tc>
          <w:tcPr>
            <w:tcW w:w="396" w:type="pct"/>
            <w:shd w:val="clear" w:color="auto" w:fill="auto"/>
          </w:tcPr>
          <w:p w:rsidR="00C45488" w:rsidRPr="00C45488" w:rsidRDefault="00C45488" w:rsidP="00BE271C">
            <w:pPr>
              <w:rPr>
                <w:b/>
                <w:sz w:val="22"/>
              </w:rPr>
            </w:pPr>
            <w:r w:rsidRPr="00C45488">
              <w:rPr>
                <w:b/>
                <w:sz w:val="22"/>
              </w:rPr>
              <w:lastRenderedPageBreak/>
              <w:t xml:space="preserve">   NG</w:t>
            </w:r>
          </w:p>
        </w:tc>
        <w:tc>
          <w:tcPr>
            <w:tcW w:w="1151" w:type="pct"/>
            <w:shd w:val="clear" w:color="auto" w:fill="D9D9D9"/>
          </w:tcPr>
          <w:p w:rsidR="00C45488" w:rsidRPr="00C45488" w:rsidRDefault="00C45488" w:rsidP="00BE271C">
            <w:pPr>
              <w:rPr>
                <w:sz w:val="22"/>
              </w:rPr>
            </w:pPr>
            <w:r w:rsidRPr="00C45488">
              <w:rPr>
                <w:sz w:val="22"/>
              </w:rPr>
              <w:t xml:space="preserve">Response is very limited in content and/or coherence or </w:t>
            </w:r>
            <w:proofErr w:type="gramStart"/>
            <w:r w:rsidRPr="00C45488">
              <w:rPr>
                <w:sz w:val="22"/>
              </w:rPr>
              <w:t>is only minimally connected</w:t>
            </w:r>
            <w:proofErr w:type="gramEnd"/>
            <w:r w:rsidRPr="00C45488">
              <w:rPr>
                <w:sz w:val="22"/>
              </w:rPr>
              <w:t xml:space="preserve"> to the task, or speech is largely unintelligible. </w:t>
            </w:r>
          </w:p>
          <w:p w:rsidR="00C45488" w:rsidRPr="00C45488" w:rsidRDefault="00C45488" w:rsidP="00ED2CFA">
            <w:pPr>
              <w:rPr>
                <w:b/>
                <w:sz w:val="22"/>
              </w:rPr>
            </w:pPr>
            <w:r w:rsidRPr="00C45488">
              <w:rPr>
                <w:b/>
                <w:sz w:val="22"/>
              </w:rPr>
              <w:t>Characterized by at least 2 of the</w:t>
            </w:r>
            <w:r w:rsidR="00ED2CFA">
              <w:rPr>
                <w:b/>
                <w:sz w:val="22"/>
              </w:rPr>
              <w:t>se</w:t>
            </w:r>
            <w:r w:rsidRPr="00C45488">
              <w:rPr>
                <w:b/>
                <w:sz w:val="22"/>
              </w:rPr>
              <w:t xml:space="preserve">:  </w:t>
            </w:r>
          </w:p>
        </w:tc>
        <w:tc>
          <w:tcPr>
            <w:tcW w:w="1151" w:type="pct"/>
            <w:shd w:val="clear" w:color="auto" w:fill="auto"/>
          </w:tcPr>
          <w:p w:rsidR="00C45488" w:rsidRPr="00C45488" w:rsidRDefault="00C45488" w:rsidP="00BE271C">
            <w:pPr>
              <w:rPr>
                <w:sz w:val="22"/>
              </w:rPr>
            </w:pPr>
            <w:r w:rsidRPr="00C45488">
              <w:rPr>
                <w:sz w:val="22"/>
              </w:rPr>
              <w:t xml:space="preserve">-Consistent pronunciation, stress </w:t>
            </w:r>
            <w:r w:rsidR="00171D93">
              <w:rPr>
                <w:sz w:val="22"/>
              </w:rPr>
              <w:t>&amp;</w:t>
            </w:r>
            <w:r w:rsidRPr="00C45488">
              <w:rPr>
                <w:sz w:val="22"/>
              </w:rPr>
              <w:t xml:space="preserve"> intonation difficulties cause considerable listener effort.</w:t>
            </w:r>
          </w:p>
          <w:p w:rsidR="00C45488" w:rsidRPr="00C45488" w:rsidRDefault="00C45488" w:rsidP="00BE271C">
            <w:pPr>
              <w:rPr>
                <w:sz w:val="22"/>
              </w:rPr>
            </w:pPr>
            <w:r w:rsidRPr="00C45488">
              <w:rPr>
                <w:sz w:val="22"/>
              </w:rPr>
              <w:t>-Delivery is choppy or fragmented.</w:t>
            </w:r>
          </w:p>
          <w:p w:rsidR="00C45488" w:rsidRPr="00C45488" w:rsidRDefault="00C45488" w:rsidP="00BE271C">
            <w:pPr>
              <w:rPr>
                <w:sz w:val="22"/>
              </w:rPr>
            </w:pPr>
            <w:proofErr w:type="gramStart"/>
            <w:r w:rsidRPr="00C45488">
              <w:rPr>
                <w:sz w:val="22"/>
              </w:rPr>
              <w:t>-Frequent pauses and hesitation.</w:t>
            </w:r>
            <w:proofErr w:type="gramEnd"/>
          </w:p>
          <w:p w:rsidR="00C45488" w:rsidRPr="00C45488" w:rsidRDefault="00C45488" w:rsidP="00BE271C">
            <w:pPr>
              <w:rPr>
                <w:sz w:val="22"/>
              </w:rPr>
            </w:pPr>
            <w:r w:rsidRPr="00C45488">
              <w:rPr>
                <w:sz w:val="22"/>
              </w:rPr>
              <w:t>-No eye contact</w:t>
            </w:r>
          </w:p>
          <w:p w:rsidR="00C45488" w:rsidRPr="00C45488" w:rsidRDefault="00C45488" w:rsidP="00BE271C">
            <w:pPr>
              <w:rPr>
                <w:sz w:val="22"/>
              </w:rPr>
            </w:pPr>
            <w:r w:rsidRPr="00C45488">
              <w:rPr>
                <w:sz w:val="22"/>
              </w:rPr>
              <w:t xml:space="preserve">-Volume inaudible or </w:t>
            </w:r>
          </w:p>
          <w:p w:rsidR="00C45488" w:rsidRPr="00C45488" w:rsidRDefault="00C45488" w:rsidP="00BE271C">
            <w:pPr>
              <w:rPr>
                <w:sz w:val="22"/>
              </w:rPr>
            </w:pPr>
            <w:r w:rsidRPr="00C45488">
              <w:rPr>
                <w:sz w:val="22"/>
              </w:rPr>
              <w:t>extremely loud</w:t>
            </w:r>
          </w:p>
        </w:tc>
        <w:tc>
          <w:tcPr>
            <w:tcW w:w="1151" w:type="pct"/>
            <w:shd w:val="clear" w:color="auto" w:fill="auto"/>
          </w:tcPr>
          <w:p w:rsidR="00C45488" w:rsidRPr="00C45488" w:rsidRDefault="00C45488" w:rsidP="00BE271C">
            <w:pPr>
              <w:rPr>
                <w:sz w:val="22"/>
              </w:rPr>
            </w:pPr>
            <w:r w:rsidRPr="00C45488">
              <w:rPr>
                <w:sz w:val="22"/>
              </w:rPr>
              <w:t>-Range and control of grammar and vocabulary severely limits expression of ideas and connections between ideas.</w:t>
            </w:r>
          </w:p>
          <w:p w:rsidR="00C45488" w:rsidRPr="00C45488" w:rsidRDefault="00C45488" w:rsidP="00BE271C">
            <w:pPr>
              <w:rPr>
                <w:sz w:val="22"/>
              </w:rPr>
            </w:pPr>
            <w:r w:rsidRPr="00C45488">
              <w:rPr>
                <w:sz w:val="22"/>
              </w:rPr>
              <w:t>-May rely heavily on formulaic expressions</w:t>
            </w:r>
          </w:p>
        </w:tc>
        <w:tc>
          <w:tcPr>
            <w:tcW w:w="1151" w:type="pct"/>
            <w:shd w:val="clear" w:color="auto" w:fill="auto"/>
          </w:tcPr>
          <w:p w:rsidR="00C45488" w:rsidRPr="00C45488" w:rsidRDefault="00C45488" w:rsidP="00BE271C">
            <w:pPr>
              <w:rPr>
                <w:sz w:val="22"/>
              </w:rPr>
            </w:pPr>
            <w:proofErr w:type="gramStart"/>
            <w:r w:rsidRPr="00C45488">
              <w:rPr>
                <w:sz w:val="22"/>
              </w:rPr>
              <w:t>-Limited relevant content.</w:t>
            </w:r>
            <w:proofErr w:type="gramEnd"/>
          </w:p>
          <w:p w:rsidR="00C45488" w:rsidRPr="00C45488" w:rsidRDefault="00C45488" w:rsidP="00BE271C">
            <w:pPr>
              <w:rPr>
                <w:sz w:val="22"/>
              </w:rPr>
            </w:pPr>
            <w:proofErr w:type="gramStart"/>
            <w:r w:rsidRPr="00C45488">
              <w:rPr>
                <w:sz w:val="22"/>
              </w:rPr>
              <w:t>-Expression of only basic ideas.</w:t>
            </w:r>
            <w:proofErr w:type="gramEnd"/>
          </w:p>
          <w:p w:rsidR="00C45488" w:rsidRPr="00C45488" w:rsidRDefault="00C45488" w:rsidP="00BE271C">
            <w:pPr>
              <w:rPr>
                <w:sz w:val="22"/>
              </w:rPr>
            </w:pPr>
            <w:r w:rsidRPr="00C45488">
              <w:rPr>
                <w:sz w:val="22"/>
              </w:rPr>
              <w:t>-May be unable to sustain speech or complete task.</w:t>
            </w:r>
          </w:p>
          <w:p w:rsidR="00C45488" w:rsidRPr="00C45488" w:rsidRDefault="00C45488" w:rsidP="00BE271C">
            <w:pPr>
              <w:rPr>
                <w:sz w:val="22"/>
              </w:rPr>
            </w:pPr>
            <w:r w:rsidRPr="00C45488">
              <w:rPr>
                <w:sz w:val="22"/>
              </w:rPr>
              <w:t>-May rely heavily on repetition.</w:t>
            </w:r>
          </w:p>
          <w:p w:rsidR="00C45488" w:rsidRPr="00C45488" w:rsidRDefault="00C45488" w:rsidP="00BE271C">
            <w:pPr>
              <w:rPr>
                <w:sz w:val="22"/>
              </w:rPr>
            </w:pPr>
            <w:r w:rsidRPr="00C45488">
              <w:rPr>
                <w:sz w:val="22"/>
              </w:rPr>
              <w:t>-Timing very much too short or too long</w:t>
            </w:r>
          </w:p>
        </w:tc>
      </w:tr>
    </w:tbl>
    <w:p w:rsidR="00C45488" w:rsidRPr="00C45488" w:rsidRDefault="00C45488" w:rsidP="00C45488">
      <w:pPr>
        <w:rPr>
          <w:sz w:val="22"/>
        </w:rPr>
      </w:pPr>
    </w:p>
    <w:p w:rsidR="00C45488" w:rsidRPr="00C45488" w:rsidRDefault="00C45488" w:rsidP="002D2062">
      <w:pPr>
        <w:widowControl w:val="0"/>
        <w:spacing w:after="240"/>
        <w:rPr>
          <w:sz w:val="22"/>
        </w:rPr>
      </w:pPr>
    </w:p>
    <w:p w:rsidR="00A5507F" w:rsidRPr="00C45488" w:rsidRDefault="00A5507F">
      <w:pPr>
        <w:rPr>
          <w:sz w:val="22"/>
        </w:rPr>
      </w:pPr>
    </w:p>
    <w:sectPr w:rsidR="00A5507F" w:rsidRPr="00C45488" w:rsidSect="0039063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07F"/>
    <w:rsid w:val="00060AC2"/>
    <w:rsid w:val="001558E9"/>
    <w:rsid w:val="0016371F"/>
    <w:rsid w:val="00171D93"/>
    <w:rsid w:val="002602F4"/>
    <w:rsid w:val="0026302F"/>
    <w:rsid w:val="0027206B"/>
    <w:rsid w:val="002D2062"/>
    <w:rsid w:val="002D2457"/>
    <w:rsid w:val="00390636"/>
    <w:rsid w:val="004B37FD"/>
    <w:rsid w:val="006942DF"/>
    <w:rsid w:val="00711105"/>
    <w:rsid w:val="009336A8"/>
    <w:rsid w:val="009C754E"/>
    <w:rsid w:val="00A35BF0"/>
    <w:rsid w:val="00A426B6"/>
    <w:rsid w:val="00A5507F"/>
    <w:rsid w:val="00A7639F"/>
    <w:rsid w:val="00B06D36"/>
    <w:rsid w:val="00B963EE"/>
    <w:rsid w:val="00BB4F68"/>
    <w:rsid w:val="00C45488"/>
    <w:rsid w:val="00CA748F"/>
    <w:rsid w:val="00D111C0"/>
    <w:rsid w:val="00D76119"/>
    <w:rsid w:val="00DE1878"/>
    <w:rsid w:val="00E50C81"/>
    <w:rsid w:val="00ED2CFA"/>
    <w:rsid w:val="00F86DC5"/>
    <w:rsid w:val="00FB47DD"/>
    <w:rsid w:val="00FE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105"/>
    <w:rPr>
      <w:rFonts w:ascii="Tahoma" w:hAnsi="Tahoma" w:cs="Tahoma"/>
      <w:sz w:val="16"/>
      <w:szCs w:val="16"/>
    </w:rPr>
  </w:style>
  <w:style w:type="character" w:customStyle="1" w:styleId="BalloonTextChar">
    <w:name w:val="Balloon Text Char"/>
    <w:basedOn w:val="DefaultParagraphFont"/>
    <w:link w:val="BalloonText"/>
    <w:uiPriority w:val="99"/>
    <w:semiHidden/>
    <w:rsid w:val="007111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105"/>
    <w:rPr>
      <w:rFonts w:ascii="Tahoma" w:hAnsi="Tahoma" w:cs="Tahoma"/>
      <w:sz w:val="16"/>
      <w:szCs w:val="16"/>
    </w:rPr>
  </w:style>
  <w:style w:type="character" w:customStyle="1" w:styleId="BalloonTextChar">
    <w:name w:val="Balloon Text Char"/>
    <w:basedOn w:val="DefaultParagraphFont"/>
    <w:link w:val="BalloonText"/>
    <w:uiPriority w:val="99"/>
    <w:semiHidden/>
    <w:rsid w:val="007111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Kirsch Associates</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 Kirsch</dc:creator>
  <cp:keywords/>
  <dc:description/>
  <cp:lastModifiedBy>Jane C Kirsch</cp:lastModifiedBy>
  <cp:revision>3</cp:revision>
  <cp:lastPrinted>2012-03-05T05:47:00Z</cp:lastPrinted>
  <dcterms:created xsi:type="dcterms:W3CDTF">2012-03-05T05:52:00Z</dcterms:created>
  <dcterms:modified xsi:type="dcterms:W3CDTF">2012-03-05T05:52:00Z</dcterms:modified>
</cp:coreProperties>
</file>